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6" w:rsidRPr="00914246" w:rsidRDefault="00914246" w:rsidP="00914246">
      <w:pPr>
        <w:jc w:val="center"/>
        <w:rPr>
          <w:sz w:val="24"/>
        </w:rPr>
      </w:pPr>
      <w:bookmarkStart w:id="0" w:name="_GoBack"/>
      <w:bookmarkEnd w:id="0"/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:rsidR="00914246" w:rsidRPr="00914246" w:rsidRDefault="00914246" w:rsidP="00914246">
      <w:pPr>
        <w:jc w:val="center"/>
        <w:rPr>
          <w:sz w:val="24"/>
        </w:rPr>
      </w:pPr>
    </w:p>
    <w:p w:rsidR="00914246" w:rsidRPr="00914246" w:rsidRDefault="00355CB1" w:rsidP="00914246">
      <w:pPr>
        <w:rPr>
          <w:b/>
        </w:rPr>
      </w:pPr>
      <w:r>
        <w:rPr>
          <w:b/>
        </w:rPr>
        <w:t>Lung Cancer Cohort Consortium (LC3)</w:t>
      </w:r>
      <w:r w:rsidR="00914246" w:rsidRPr="00914246">
        <w:rPr>
          <w:b/>
        </w:rPr>
        <w:t xml:space="preserve"> Working Group </w:t>
      </w:r>
    </w:p>
    <w:p w:rsidR="00914246" w:rsidRPr="00914246" w:rsidRDefault="00914246" w:rsidP="00914246">
      <w:pPr>
        <w:spacing w:line="240" w:lineRule="auto"/>
        <w:contextualSpacing/>
      </w:pPr>
      <w:r w:rsidRPr="00914246">
        <w:t>Date: Tuesday November 14, 2017</w:t>
      </w:r>
    </w:p>
    <w:p w:rsidR="00914246" w:rsidRPr="00914246" w:rsidRDefault="007F0915" w:rsidP="00914246">
      <w:pPr>
        <w:spacing w:line="240" w:lineRule="auto"/>
        <w:contextualSpacing/>
      </w:pPr>
      <w:r>
        <w:t>Time: 2:30 – 3:3</w:t>
      </w:r>
      <w:r w:rsidR="00914246" w:rsidRPr="00914246">
        <w:t>0 pm</w:t>
      </w:r>
    </w:p>
    <w:p w:rsidR="00914246" w:rsidRPr="00914246" w:rsidRDefault="00355CB1" w:rsidP="00914246">
      <w:pPr>
        <w:spacing w:line="240" w:lineRule="auto"/>
        <w:contextualSpacing/>
        <w:rPr>
          <w:b/>
        </w:rPr>
      </w:pPr>
      <w:r>
        <w:t xml:space="preserve">Leader(s): </w:t>
      </w:r>
      <w:r w:rsidR="00914246" w:rsidRPr="00914246">
        <w:t>Mattias Johansson</w:t>
      </w:r>
      <w:r>
        <w:t>, Paul Brennan</w:t>
      </w:r>
    </w:p>
    <w:p w:rsidR="00914246" w:rsidRPr="00914246" w:rsidRDefault="00914246" w:rsidP="00914246"/>
    <w:p w:rsidR="00914246" w:rsidRPr="00914246" w:rsidRDefault="00914246" w:rsidP="00914246">
      <w:r w:rsidRPr="00914246">
        <w:t>Agenda:</w:t>
      </w:r>
    </w:p>
    <w:p w:rsidR="007F0915" w:rsidRDefault="007F0915" w:rsidP="00914246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Newly funded U19 grant (approx. 45 min)</w:t>
      </w:r>
    </w:p>
    <w:p w:rsidR="007F0915" w:rsidRDefault="007F0915" w:rsidP="007F0915">
      <w:pPr>
        <w:pStyle w:val="NormalWeb"/>
        <w:numPr>
          <w:ilvl w:val="1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Brief review of background and preliminary studies</w:t>
      </w:r>
    </w:p>
    <w:p w:rsidR="00914246" w:rsidRDefault="007F0915" w:rsidP="007F0915">
      <w:pPr>
        <w:pStyle w:val="NormalWeb"/>
        <w:numPr>
          <w:ilvl w:val="1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Research strategy for LC3 within U19 (Project 2: Biomarkers of lung cancer risk)</w:t>
      </w:r>
    </w:p>
    <w:p w:rsidR="007F0915" w:rsidRDefault="007F0915" w:rsidP="007F0915">
      <w:pPr>
        <w:pStyle w:val="NormalWeb"/>
        <w:numPr>
          <w:ilvl w:val="1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Cohort contributions and timelines</w:t>
      </w:r>
    </w:p>
    <w:p w:rsidR="007F0915" w:rsidRPr="00914246" w:rsidRDefault="007F0915" w:rsidP="007F0915">
      <w:pPr>
        <w:pStyle w:val="NormalWeb"/>
        <w:numPr>
          <w:ilvl w:val="1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Questions and discussion</w:t>
      </w:r>
    </w:p>
    <w:p w:rsidR="007F0915" w:rsidRDefault="007F0915" w:rsidP="00914246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Previous and ongoing LC3 studies (approx. 15 min)</w:t>
      </w:r>
    </w:p>
    <w:p w:rsidR="007F0915" w:rsidRDefault="007F0915" w:rsidP="007F0915">
      <w:pPr>
        <w:pStyle w:val="NormalWeb"/>
        <w:numPr>
          <w:ilvl w:val="1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Review status of manuscripts</w:t>
      </w:r>
    </w:p>
    <w:p w:rsidR="00914246" w:rsidRPr="00914246" w:rsidRDefault="007F0915" w:rsidP="007F0915">
      <w:pPr>
        <w:pStyle w:val="NormalWeb"/>
        <w:numPr>
          <w:ilvl w:val="1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Prioritization of future studies: what biomarkers remain to be analyzed?</w:t>
      </w:r>
    </w:p>
    <w:p w:rsidR="00914246" w:rsidRPr="00914246" w:rsidRDefault="007F0915" w:rsidP="00914246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Any other business</w:t>
      </w:r>
    </w:p>
    <w:p w:rsidR="00914246" w:rsidRDefault="00914246"/>
    <w:sectPr w:rsidR="0091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D4EEC"/>
    <w:multiLevelType w:val="hybridMultilevel"/>
    <w:tmpl w:val="05804E1A"/>
    <w:lvl w:ilvl="0" w:tplc="372CE8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57E8D"/>
    <w:multiLevelType w:val="hybridMultilevel"/>
    <w:tmpl w:val="E9F4FBE2"/>
    <w:lvl w:ilvl="0" w:tplc="372CE8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21CF5"/>
    <w:multiLevelType w:val="hybridMultilevel"/>
    <w:tmpl w:val="558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6"/>
    <w:rsid w:val="000B674D"/>
    <w:rsid w:val="00355CB1"/>
    <w:rsid w:val="0054556E"/>
    <w:rsid w:val="007F0915"/>
    <w:rsid w:val="008F45EC"/>
    <w:rsid w:val="00914246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140AF-FDC5-4AFD-9F3D-FEE587A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Chinonye (NIH/NCI) [E]</dc:creator>
  <cp:keywords/>
  <dc:description/>
  <cp:lastModifiedBy>Harvey, Chinonye (NIH/NCI) [E]</cp:lastModifiedBy>
  <cp:revision>2</cp:revision>
  <dcterms:created xsi:type="dcterms:W3CDTF">2017-08-24T15:43:00Z</dcterms:created>
  <dcterms:modified xsi:type="dcterms:W3CDTF">2017-08-24T15:43:00Z</dcterms:modified>
</cp:coreProperties>
</file>